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81" w:type="dxa"/>
        <w:jc w:val="center"/>
        <w:tblLayout w:type="fixed"/>
        <w:tblLook w:val="0000" w:firstRow="0" w:lastRow="0" w:firstColumn="0" w:lastColumn="0" w:noHBand="0" w:noVBand="0"/>
      </w:tblPr>
      <w:tblGrid>
        <w:gridCol w:w="3741"/>
        <w:gridCol w:w="507"/>
        <w:gridCol w:w="4933"/>
      </w:tblGrid>
      <w:tr w:rsidR="004C17CC" w:rsidRPr="00865D75" w:rsidTr="00C32469">
        <w:trPr>
          <w:jc w:val="center"/>
        </w:trPr>
        <w:tc>
          <w:tcPr>
            <w:tcW w:w="3741" w:type="dxa"/>
          </w:tcPr>
          <w:p w:rsidR="004C17CC" w:rsidRDefault="004C17CC" w:rsidP="00227498">
            <w:pPr>
              <w:tabs>
                <w:tab w:val="left" w:pos="2945"/>
              </w:tabs>
              <w:jc w:val="center"/>
              <w:rPr>
                <w:sz w:val="24"/>
              </w:rPr>
            </w:pPr>
            <w:r w:rsidRPr="00865D75">
              <w:rPr>
                <w:sz w:val="24"/>
              </w:rPr>
              <w:t>SỞ Y TẾ ĐỒNG THÁP</w:t>
            </w:r>
          </w:p>
          <w:p w:rsidR="004C17CC" w:rsidRDefault="004C17CC" w:rsidP="00227498">
            <w:pPr>
              <w:tabs>
                <w:tab w:val="left" w:pos="2945"/>
              </w:tabs>
              <w:jc w:val="center"/>
              <w:rPr>
                <w:b/>
                <w:bCs/>
                <w:sz w:val="24"/>
              </w:rPr>
            </w:pPr>
            <w:r w:rsidRPr="00865D75">
              <w:rPr>
                <w:b/>
                <w:bCs/>
                <w:sz w:val="24"/>
              </w:rPr>
              <w:t>BỆNH VIỆN ĐA KHOA SA ĐÉC</w:t>
            </w:r>
          </w:p>
          <w:p w:rsidR="004C17CC" w:rsidRPr="00865D75" w:rsidRDefault="004C17CC" w:rsidP="00227498">
            <w:pPr>
              <w:tabs>
                <w:tab w:val="left" w:pos="2945"/>
              </w:tabs>
              <w:jc w:val="center"/>
              <w:rPr>
                <w:sz w:val="24"/>
              </w:rPr>
            </w:pPr>
            <w:r>
              <w:rPr>
                <w:noProof/>
              </w:rPr>
              <mc:AlternateContent>
                <mc:Choice Requires="wps">
                  <w:drawing>
                    <wp:anchor distT="4294967295" distB="4294967295" distL="114300" distR="114300" simplePos="0" relativeHeight="251659264" behindDoc="0" locked="0" layoutInCell="1" allowOverlap="1" wp14:anchorId="45FAAEB6" wp14:editId="3D0D66AA">
                      <wp:simplePos x="0" y="0"/>
                      <wp:positionH relativeFrom="column">
                        <wp:posOffset>715010</wp:posOffset>
                      </wp:positionH>
                      <wp:positionV relativeFrom="paragraph">
                        <wp:posOffset>91440</wp:posOffset>
                      </wp:positionV>
                      <wp:extent cx="733425" cy="0"/>
                      <wp:effectExtent l="0" t="0" r="9525" b="19050"/>
                      <wp:wrapNone/>
                      <wp:docPr id="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34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6.3pt,7.2pt" to="114.05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"/>
                  </w:pict>
                </mc:Fallback>
              </mc:AlternateContent>
            </w:r>
          </w:p>
        </w:tc>
        <w:tc>
          <w:tcPr>
            <w:tcW w:w="5440" w:type="dxa"/>
            <w:gridSpan w:val="2"/>
          </w:tcPr>
          <w:p w:rsidR="004C17CC" w:rsidRDefault="004C17CC" w:rsidP="00227498">
            <w:pPr>
              <w:jc w:val="center"/>
              <w:rPr>
                <w:b/>
                <w:bCs/>
                <w:sz w:val="24"/>
              </w:rPr>
            </w:pPr>
            <w:r w:rsidRPr="00865D75">
              <w:rPr>
                <w:b/>
                <w:bCs/>
                <w:sz w:val="24"/>
              </w:rPr>
              <w:t>CỘNG HÒA XÃ HỘI CHỦ NGHĨA VIỆT NAM</w:t>
            </w:r>
          </w:p>
          <w:p w:rsidR="004C17CC" w:rsidRPr="00865D75" w:rsidRDefault="004C17CC" w:rsidP="00227498">
            <w:pPr>
              <w:jc w:val="center"/>
              <w:rPr>
                <w:b/>
                <w:bCs/>
                <w:sz w:val="24"/>
              </w:rPr>
            </w:pPr>
            <w:r>
              <w:rPr>
                <w:b/>
                <w:bCs/>
                <w:noProof/>
                <w:sz w:val="26"/>
              </w:rPr>
              <mc:AlternateContent>
                <mc:Choice Requires="wps">
                  <w:drawing>
                    <wp:anchor distT="0" distB="0" distL="114300" distR="114300" simplePos="0" relativeHeight="251660288" behindDoc="0" locked="0" layoutInCell="1" allowOverlap="1" wp14:anchorId="46286CD6" wp14:editId="17E428DC">
                      <wp:simplePos x="0" y="0"/>
                      <wp:positionH relativeFrom="column">
                        <wp:posOffset>654050</wp:posOffset>
                      </wp:positionH>
                      <wp:positionV relativeFrom="paragraph">
                        <wp:posOffset>247650</wp:posOffset>
                      </wp:positionV>
                      <wp:extent cx="1990725" cy="0"/>
                      <wp:effectExtent l="0" t="0" r="9525" b="19050"/>
                      <wp:wrapNone/>
                      <wp:docPr id="1" name="Straight Connector 1"/>
                      <wp:cNvGraphicFramePr/>
                      <a:graphic xmlns:a="http://schemas.openxmlformats.org/drawingml/2006/main">
                        <a:graphicData uri="http://schemas.microsoft.com/office/word/2010/wordprocessingShape">
                          <wps:wsp>
                            <wps:cNvCnPr/>
                            <wps:spPr>
                              <a:xfrm>
                                <a:off x="0" y="0"/>
                                <a:ext cx="19907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id="Straight Connector 1"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1.5pt,19.5pt" to="208.2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" strokecolor="black [3200]" strokeweight=".5pt">
                      <v:stroke joinstyle="miter"/>
                    </v:line>
                  </w:pict>
                </mc:Fallback>
              </mc:AlternateContent>
            </w:r>
            <w:r w:rsidRPr="00865D75">
              <w:rPr>
                <w:b/>
                <w:bCs/>
                <w:sz w:val="26"/>
              </w:rPr>
              <w:t xml:space="preserve">Độc lập </w:t>
            </w:r>
            <w:r>
              <w:rPr>
                <w:b/>
                <w:bCs/>
                <w:sz w:val="26"/>
              </w:rPr>
              <w:t>-</w:t>
            </w:r>
            <w:r w:rsidRPr="00865D75">
              <w:rPr>
                <w:b/>
                <w:bCs/>
                <w:sz w:val="26"/>
              </w:rPr>
              <w:t xml:space="preserve"> Tự do </w:t>
            </w:r>
            <w:r>
              <w:rPr>
                <w:b/>
                <w:bCs/>
                <w:sz w:val="26"/>
              </w:rPr>
              <w:t>-</w:t>
            </w:r>
            <w:r w:rsidRPr="00865D75">
              <w:rPr>
                <w:b/>
                <w:bCs/>
                <w:sz w:val="26"/>
              </w:rPr>
              <w:t xml:space="preserve"> Hạnh phúc</w:t>
            </w:r>
          </w:p>
        </w:tc>
      </w:tr>
      <w:tr w:rsidR="004C17CC" w:rsidRPr="00CB1AA8" w:rsidTr="00C32469">
        <w:trPr>
          <w:jc w:val="center"/>
        </w:trPr>
        <w:tc>
          <w:tcPr>
            <w:tcW w:w="3741" w:type="dxa"/>
          </w:tcPr>
          <w:p w:rsidR="004C17CC" w:rsidRPr="00587EF8" w:rsidRDefault="004C17CC" w:rsidP="00A4004A">
            <w:pPr>
              <w:spacing w:before="120"/>
              <w:jc w:val="center"/>
              <w:rPr>
                <w:sz w:val="26"/>
                <w:szCs w:val="26"/>
              </w:rPr>
            </w:pPr>
            <w:r w:rsidRPr="00587EF8">
              <w:rPr>
                <w:sz w:val="26"/>
                <w:szCs w:val="26"/>
              </w:rPr>
              <w:t xml:space="preserve">Số:      </w:t>
            </w:r>
            <w:r w:rsidR="00C569AC">
              <w:rPr>
                <w:sz w:val="26"/>
                <w:szCs w:val="26"/>
                <w:lang w:val="vi-VN"/>
              </w:rPr>
              <w:t xml:space="preserve"> </w:t>
            </w:r>
            <w:bookmarkStart w:id="0" w:name="_GoBack"/>
            <w:bookmarkEnd w:id="0"/>
            <w:r w:rsidRPr="00587EF8">
              <w:rPr>
                <w:sz w:val="26"/>
                <w:szCs w:val="26"/>
              </w:rPr>
              <w:t xml:space="preserve">   /BVĐKSĐ-HCQT</w:t>
            </w:r>
          </w:p>
          <w:tbl>
            <w:tblPr>
              <w:tblW w:w="3528" w:type="dxa"/>
              <w:jc w:val="center"/>
              <w:tblLayout w:type="fixed"/>
              <w:tblLook w:val="04A0" w:firstRow="1" w:lastRow="0" w:firstColumn="1" w:lastColumn="0" w:noHBand="0" w:noVBand="1"/>
            </w:tblPr>
            <w:tblGrid>
              <w:gridCol w:w="3528"/>
            </w:tblGrid>
            <w:tr w:rsidR="00123FD9" w:rsidRPr="00123FD9" w:rsidTr="00FA44F6">
              <w:trPr>
                <w:trHeight w:val="666"/>
                <w:jc w:val="center"/>
              </w:trPr>
              <w:tc>
                <w:tcPr>
                  <w:tcW w:w="3528" w:type="dxa"/>
                  <w:vAlign w:val="center"/>
                  <w:hideMark/>
                </w:tcPr>
                <w:p w:rsidR="00123FD9" w:rsidRPr="00A4004A" w:rsidRDefault="00FA44F6" w:rsidP="00A4004A">
                  <w:pPr>
                    <w:spacing w:before="120"/>
                    <w:jc w:val="center"/>
                    <w:rPr>
                      <w:sz w:val="26"/>
                      <w:szCs w:val="26"/>
                    </w:rPr>
                  </w:pPr>
                  <w:r w:rsidRPr="00A4004A">
                    <w:rPr>
                      <w:sz w:val="26"/>
                      <w:szCs w:val="26"/>
                    </w:rPr>
                    <w:t xml:space="preserve">V/v </w:t>
                  </w:r>
                  <w:r w:rsidRPr="00A4004A">
                    <w:rPr>
                      <w:rStyle w:val="markedcontent"/>
                      <w:sz w:val="26"/>
                      <w:szCs w:val="26"/>
                      <w:lang w:val="nb-NO"/>
                    </w:rPr>
                    <w:t>tăng cường hiệu quả công tác lý lịch tư pháp</w:t>
                  </w:r>
                </w:p>
              </w:tc>
            </w:tr>
          </w:tbl>
          <w:p w:rsidR="004C17CC" w:rsidRPr="00FA5EBC" w:rsidRDefault="004C17CC" w:rsidP="00A52000">
            <w:pPr>
              <w:jc w:val="center"/>
              <w:rPr>
                <w:i/>
                <w:sz w:val="24"/>
              </w:rPr>
            </w:pPr>
          </w:p>
        </w:tc>
        <w:tc>
          <w:tcPr>
            <w:tcW w:w="5440" w:type="dxa"/>
            <w:gridSpan w:val="2"/>
          </w:tcPr>
          <w:p w:rsidR="004C17CC" w:rsidRPr="00CB1AA8" w:rsidRDefault="004C17CC" w:rsidP="00A4004A">
            <w:pPr>
              <w:spacing w:before="120"/>
              <w:jc w:val="center"/>
              <w:rPr>
                <w:i/>
                <w:iCs/>
                <w:sz w:val="26"/>
                <w:szCs w:val="26"/>
              </w:rPr>
            </w:pPr>
            <w:r w:rsidRPr="00CB1AA8">
              <w:rPr>
                <w:i/>
                <w:iCs/>
                <w:sz w:val="26"/>
                <w:szCs w:val="26"/>
              </w:rPr>
              <w:t>Sa Đéc, ngày</w:t>
            </w:r>
            <w:r>
              <w:rPr>
                <w:i/>
                <w:iCs/>
                <w:sz w:val="26"/>
                <w:szCs w:val="26"/>
              </w:rPr>
              <w:t xml:space="preserve">      </w:t>
            </w:r>
            <w:r w:rsidRPr="00CB1AA8">
              <w:rPr>
                <w:i/>
                <w:iCs/>
                <w:sz w:val="26"/>
                <w:szCs w:val="26"/>
              </w:rPr>
              <w:t xml:space="preserve">  tháng</w:t>
            </w:r>
            <w:r w:rsidR="008F7F37">
              <w:rPr>
                <w:i/>
                <w:iCs/>
                <w:sz w:val="26"/>
                <w:szCs w:val="26"/>
              </w:rPr>
              <w:t xml:space="preserve"> </w:t>
            </w:r>
            <w:r w:rsidRPr="00CB1AA8">
              <w:rPr>
                <w:i/>
                <w:iCs/>
                <w:sz w:val="26"/>
                <w:szCs w:val="26"/>
              </w:rPr>
              <w:t xml:space="preserve"> </w:t>
            </w:r>
            <w:r w:rsidR="00FA44F6">
              <w:rPr>
                <w:i/>
                <w:iCs/>
                <w:sz w:val="26"/>
                <w:szCs w:val="26"/>
              </w:rPr>
              <w:t>5</w:t>
            </w:r>
            <w:r w:rsidR="008F7F37">
              <w:rPr>
                <w:i/>
                <w:iCs/>
                <w:sz w:val="26"/>
                <w:szCs w:val="26"/>
              </w:rPr>
              <w:t xml:space="preserve"> </w:t>
            </w:r>
            <w:r w:rsidRPr="00CB1AA8">
              <w:rPr>
                <w:i/>
                <w:iCs/>
                <w:sz w:val="26"/>
                <w:szCs w:val="26"/>
              </w:rPr>
              <w:t xml:space="preserve"> năm 202</w:t>
            </w:r>
            <w:r w:rsidR="003778CF">
              <w:rPr>
                <w:i/>
                <w:iCs/>
                <w:sz w:val="26"/>
                <w:szCs w:val="26"/>
              </w:rPr>
              <w:t>3</w:t>
            </w:r>
          </w:p>
        </w:tc>
      </w:tr>
      <w:tr w:rsidR="004C17CC" w:rsidRPr="00C96D4F" w:rsidTr="00227498">
        <w:trPr>
          <w:jc w:val="center"/>
        </w:trPr>
        <w:tc>
          <w:tcPr>
            <w:tcW w:w="4248" w:type="dxa"/>
            <w:gridSpan w:val="2"/>
          </w:tcPr>
          <w:p w:rsidR="001B17E2" w:rsidRPr="001B17E2" w:rsidRDefault="001B17E2" w:rsidP="00227498">
            <w:pPr>
              <w:spacing w:before="120" w:after="60"/>
              <w:jc w:val="right"/>
              <w:rPr>
                <w:sz w:val="6"/>
                <w:szCs w:val="28"/>
              </w:rPr>
            </w:pPr>
          </w:p>
          <w:p w:rsidR="009270FE" w:rsidRPr="001811EF" w:rsidRDefault="009270FE" w:rsidP="00227498">
            <w:pPr>
              <w:spacing w:before="120" w:after="60"/>
              <w:jc w:val="right"/>
              <w:rPr>
                <w:sz w:val="8"/>
                <w:szCs w:val="28"/>
              </w:rPr>
            </w:pPr>
          </w:p>
          <w:p w:rsidR="004C17CC" w:rsidRPr="00C96D4F" w:rsidRDefault="004C17CC" w:rsidP="00227498">
            <w:pPr>
              <w:spacing w:before="120" w:after="60"/>
              <w:jc w:val="right"/>
              <w:rPr>
                <w:szCs w:val="28"/>
              </w:rPr>
            </w:pPr>
            <w:r w:rsidRPr="00C96D4F">
              <w:rPr>
                <w:szCs w:val="28"/>
              </w:rPr>
              <w:t>Kính gửi:</w:t>
            </w:r>
          </w:p>
        </w:tc>
        <w:tc>
          <w:tcPr>
            <w:tcW w:w="4933" w:type="dxa"/>
          </w:tcPr>
          <w:p w:rsidR="004C17CC" w:rsidRPr="00C96D4F" w:rsidRDefault="004C17CC" w:rsidP="00227498">
            <w:pPr>
              <w:spacing w:before="60" w:after="60"/>
              <w:rPr>
                <w:szCs w:val="28"/>
              </w:rPr>
            </w:pPr>
          </w:p>
          <w:p w:rsidR="001B17E2" w:rsidRPr="001B17E2" w:rsidRDefault="001B17E2" w:rsidP="00227498">
            <w:pPr>
              <w:spacing w:before="60" w:after="60"/>
              <w:rPr>
                <w:sz w:val="14"/>
                <w:szCs w:val="28"/>
              </w:rPr>
            </w:pPr>
          </w:p>
          <w:p w:rsidR="009270FE" w:rsidRPr="001811EF" w:rsidRDefault="009270FE" w:rsidP="00227498">
            <w:pPr>
              <w:spacing w:before="60" w:after="60"/>
              <w:rPr>
                <w:sz w:val="6"/>
                <w:szCs w:val="28"/>
              </w:rPr>
            </w:pPr>
          </w:p>
          <w:p w:rsidR="004C17CC" w:rsidRPr="00C96D4F" w:rsidRDefault="004C17CC" w:rsidP="00227498">
            <w:pPr>
              <w:spacing w:before="60" w:after="60"/>
              <w:rPr>
                <w:szCs w:val="28"/>
              </w:rPr>
            </w:pPr>
            <w:r w:rsidRPr="00C96D4F">
              <w:rPr>
                <w:szCs w:val="28"/>
              </w:rPr>
              <w:t xml:space="preserve">- Công đoàn Cơ sở Bệnh viện; </w:t>
            </w:r>
          </w:p>
          <w:p w:rsidR="004C17CC" w:rsidRPr="00C96D4F" w:rsidRDefault="004C17CC" w:rsidP="00227498">
            <w:pPr>
              <w:spacing w:before="60" w:after="60"/>
              <w:rPr>
                <w:szCs w:val="28"/>
              </w:rPr>
            </w:pPr>
            <w:r w:rsidRPr="00C96D4F">
              <w:rPr>
                <w:szCs w:val="28"/>
              </w:rPr>
              <w:t xml:space="preserve">- Đoàn Cơ sở Bệnh viện; </w:t>
            </w:r>
          </w:p>
          <w:p w:rsidR="004C17CC" w:rsidRDefault="004C17CC" w:rsidP="00227498">
            <w:pPr>
              <w:spacing w:before="60" w:after="60"/>
              <w:rPr>
                <w:szCs w:val="28"/>
              </w:rPr>
            </w:pPr>
            <w:r w:rsidRPr="00C96D4F">
              <w:rPr>
                <w:szCs w:val="28"/>
              </w:rPr>
              <w:t>- Trưởng các khoa, phòng.</w:t>
            </w:r>
          </w:p>
          <w:p w:rsidR="00FA5EBC" w:rsidRPr="00FA5EBC" w:rsidRDefault="00FA5EBC" w:rsidP="00227498">
            <w:pPr>
              <w:spacing w:before="60" w:after="60"/>
              <w:rPr>
                <w:sz w:val="10"/>
                <w:szCs w:val="28"/>
              </w:rPr>
            </w:pPr>
          </w:p>
          <w:p w:rsidR="007E2E5B" w:rsidRPr="007E2E5B" w:rsidRDefault="007E2E5B" w:rsidP="00227498">
            <w:pPr>
              <w:spacing w:before="60" w:after="60"/>
              <w:rPr>
                <w:sz w:val="8"/>
                <w:szCs w:val="28"/>
              </w:rPr>
            </w:pPr>
          </w:p>
          <w:p w:rsidR="002C4250" w:rsidRPr="002C4250" w:rsidRDefault="002C4250" w:rsidP="00227498">
            <w:pPr>
              <w:spacing w:before="60" w:after="60"/>
              <w:rPr>
                <w:i/>
                <w:iCs/>
                <w:sz w:val="2"/>
                <w:szCs w:val="28"/>
              </w:rPr>
            </w:pPr>
          </w:p>
        </w:tc>
      </w:tr>
    </w:tbl>
    <w:p w:rsidR="004C17CC" w:rsidRPr="001811EF" w:rsidRDefault="004C17CC" w:rsidP="004C17CC">
      <w:pPr>
        <w:spacing w:before="120"/>
        <w:ind w:firstLine="720"/>
        <w:jc w:val="both"/>
        <w:rPr>
          <w:rStyle w:val="Emphasis"/>
          <w:i w:val="0"/>
          <w:sz w:val="2"/>
          <w:szCs w:val="28"/>
        </w:rPr>
      </w:pPr>
    </w:p>
    <w:p w:rsidR="004C17CC" w:rsidRPr="00A4004A" w:rsidRDefault="004C17CC" w:rsidP="00A4004A">
      <w:pPr>
        <w:spacing w:before="120" w:after="120" w:line="360" w:lineRule="auto"/>
        <w:ind w:firstLine="720"/>
        <w:jc w:val="both"/>
        <w:rPr>
          <w:rStyle w:val="Emphasis"/>
          <w:szCs w:val="28"/>
          <w:lang w:val="vi-VN"/>
        </w:rPr>
      </w:pPr>
      <w:r w:rsidRPr="00A4004A">
        <w:rPr>
          <w:rStyle w:val="Emphasis"/>
          <w:i w:val="0"/>
          <w:szCs w:val="28"/>
        </w:rPr>
        <w:t xml:space="preserve">Thực hiện Công văn số </w:t>
      </w:r>
      <w:r w:rsidR="00C9213F" w:rsidRPr="00A4004A">
        <w:rPr>
          <w:rStyle w:val="Emphasis"/>
          <w:i w:val="0"/>
          <w:szCs w:val="28"/>
        </w:rPr>
        <w:t>1782</w:t>
      </w:r>
      <w:r w:rsidR="00FA5EBC" w:rsidRPr="00A4004A">
        <w:rPr>
          <w:szCs w:val="28"/>
        </w:rPr>
        <w:t>/SYT-</w:t>
      </w:r>
      <w:r w:rsidR="008F7F37" w:rsidRPr="00A4004A">
        <w:rPr>
          <w:szCs w:val="28"/>
        </w:rPr>
        <w:t xml:space="preserve">VP </w:t>
      </w:r>
      <w:r w:rsidR="00984A5E" w:rsidRPr="00A4004A">
        <w:rPr>
          <w:rStyle w:val="Emphasis"/>
          <w:i w:val="0"/>
          <w:szCs w:val="28"/>
        </w:rPr>
        <w:t xml:space="preserve">ngày </w:t>
      </w:r>
      <w:r w:rsidR="00C9213F" w:rsidRPr="00A4004A">
        <w:rPr>
          <w:rStyle w:val="Emphasis"/>
          <w:i w:val="0"/>
          <w:szCs w:val="28"/>
        </w:rPr>
        <w:t>1</w:t>
      </w:r>
      <w:r w:rsidR="006B3B10" w:rsidRPr="00A4004A">
        <w:rPr>
          <w:rStyle w:val="Emphasis"/>
          <w:i w:val="0"/>
          <w:szCs w:val="28"/>
        </w:rPr>
        <w:t>6</w:t>
      </w:r>
      <w:r w:rsidR="00FA5EBC" w:rsidRPr="00A4004A">
        <w:rPr>
          <w:rStyle w:val="Emphasis"/>
          <w:i w:val="0"/>
          <w:szCs w:val="28"/>
        </w:rPr>
        <w:t xml:space="preserve"> tháng </w:t>
      </w:r>
      <w:r w:rsidR="00C9213F" w:rsidRPr="00A4004A">
        <w:rPr>
          <w:rStyle w:val="Emphasis"/>
          <w:i w:val="0"/>
          <w:szCs w:val="28"/>
        </w:rPr>
        <w:t>5</w:t>
      </w:r>
      <w:r w:rsidR="002075C6" w:rsidRPr="00A4004A">
        <w:rPr>
          <w:rStyle w:val="Emphasis"/>
          <w:i w:val="0"/>
          <w:szCs w:val="28"/>
        </w:rPr>
        <w:t xml:space="preserve"> </w:t>
      </w:r>
      <w:r w:rsidR="001B17E2" w:rsidRPr="00A4004A">
        <w:rPr>
          <w:rStyle w:val="Emphasis"/>
          <w:i w:val="0"/>
          <w:szCs w:val="28"/>
        </w:rPr>
        <w:t>năm 202</w:t>
      </w:r>
      <w:r w:rsidR="00072D24" w:rsidRPr="00A4004A">
        <w:rPr>
          <w:rStyle w:val="Emphasis"/>
          <w:i w:val="0"/>
          <w:szCs w:val="28"/>
        </w:rPr>
        <w:t>3</w:t>
      </w:r>
      <w:r w:rsidR="001B17E2" w:rsidRPr="00A4004A">
        <w:rPr>
          <w:rStyle w:val="Emphasis"/>
          <w:i w:val="0"/>
          <w:szCs w:val="28"/>
        </w:rPr>
        <w:t xml:space="preserve"> của Sở Y tế </w:t>
      </w:r>
      <w:r w:rsidR="00123FD9" w:rsidRPr="00A4004A">
        <w:rPr>
          <w:rStyle w:val="Emphasis"/>
          <w:i w:val="0"/>
          <w:szCs w:val="28"/>
        </w:rPr>
        <w:t xml:space="preserve">tỉnh Đồng Tháp </w:t>
      </w:r>
      <w:r w:rsidR="00C9213F" w:rsidRPr="00A4004A">
        <w:rPr>
          <w:szCs w:val="28"/>
          <w:lang w:val="nb-NO"/>
        </w:rPr>
        <w:t>về việc tăng cường hiệu quả công tác lý lịch tư pháp.</w:t>
      </w:r>
      <w:r w:rsidR="00C9213F" w:rsidRPr="00A4004A">
        <w:rPr>
          <w:rStyle w:val="Emphasis"/>
          <w:szCs w:val="28"/>
          <w:lang w:val="nb-NO"/>
        </w:rPr>
        <w:t xml:space="preserve"> </w:t>
      </w:r>
      <w:r w:rsidR="002C4250" w:rsidRPr="00A4004A">
        <w:rPr>
          <w:rStyle w:val="Emphasis"/>
          <w:szCs w:val="28"/>
          <w:lang w:val="nb-NO"/>
        </w:rPr>
        <w:t>(kèm</w:t>
      </w:r>
      <w:r w:rsidR="006B3B10" w:rsidRPr="00A4004A">
        <w:rPr>
          <w:rStyle w:val="Emphasis"/>
          <w:szCs w:val="28"/>
          <w:lang w:val="nb-NO"/>
        </w:rPr>
        <w:t xml:space="preserve"> theo</w:t>
      </w:r>
      <w:r w:rsidR="00C9213F" w:rsidRPr="00A4004A">
        <w:rPr>
          <w:rStyle w:val="Emphasis"/>
          <w:szCs w:val="28"/>
          <w:lang w:val="nb-NO"/>
        </w:rPr>
        <w:t xml:space="preserve"> công văn</w:t>
      </w:r>
      <w:r w:rsidR="00A4004A" w:rsidRPr="00A4004A">
        <w:rPr>
          <w:rStyle w:val="Emphasis"/>
          <w:szCs w:val="28"/>
          <w:lang w:val="nb-NO"/>
        </w:rPr>
        <w:t>)</w:t>
      </w:r>
    </w:p>
    <w:p w:rsidR="001B17E2" w:rsidRPr="00A4004A" w:rsidRDefault="00C9213F" w:rsidP="00A4004A">
      <w:pPr>
        <w:spacing w:before="120" w:after="120" w:line="360" w:lineRule="auto"/>
        <w:ind w:firstLine="720"/>
        <w:jc w:val="both"/>
        <w:rPr>
          <w:szCs w:val="28"/>
          <w:lang w:val="nb-NO"/>
        </w:rPr>
      </w:pPr>
      <w:r w:rsidRPr="00A4004A">
        <w:rPr>
          <w:szCs w:val="28"/>
          <w:lang w:val="nb-NO"/>
        </w:rPr>
        <w:t xml:space="preserve">Nhằm giảm tải số lượng công dân đến nộp hồ sơ trực tiếp tại Trung tâm Kiểm soát thủ tục hành chính và Phục vụ hành chính công. Bệnh viện Đa khoa Sa Đéc đề nghị lãnh đạo các khoa, phòng tăng cường công tác thông tin, tuyên truyền đến viên chức và người lao động tại khoa, phòng mình biết việc nộp hồ sơ yêu cầu cấp Phiếu lý lịch tư pháp qua dịch vụ bưu chính công ích theo quy định hoặc đăng ký trực tuyến trên Cổng dịch vụ công Tỉnh theo địa chỉ </w:t>
      </w:r>
      <w:hyperlink r:id="rId7" w:history="1">
        <w:r w:rsidRPr="00A4004A">
          <w:rPr>
            <w:rStyle w:val="Hyperlink"/>
            <w:color w:val="auto"/>
            <w:szCs w:val="28"/>
            <w:lang w:val="nb-NO"/>
          </w:rPr>
          <w:t>https://dichvucong.dongthap.gov.vn</w:t>
        </w:r>
      </w:hyperlink>
      <w:r w:rsidRPr="00A4004A">
        <w:rPr>
          <w:szCs w:val="28"/>
          <w:lang w:val="nb-NO"/>
        </w:rPr>
        <w:t xml:space="preserve">. </w:t>
      </w:r>
      <w:r w:rsidR="00591A00" w:rsidRPr="00A4004A">
        <w:rPr>
          <w:szCs w:val="28"/>
          <w:lang w:val="nb-NO"/>
        </w:rPr>
        <w:t xml:space="preserve">Đồng thời </w:t>
      </w:r>
      <w:r w:rsidR="001B17E2" w:rsidRPr="00A4004A">
        <w:rPr>
          <w:szCs w:val="28"/>
          <w:lang w:val="nb-NO"/>
        </w:rPr>
        <w:t>tuyên truyền, phổ biến sâu rộng đến viên chức, người lao động</w:t>
      </w:r>
      <w:r w:rsidR="00984A5E" w:rsidRPr="00A4004A">
        <w:rPr>
          <w:rStyle w:val="Emphasis"/>
          <w:i w:val="0"/>
          <w:szCs w:val="28"/>
          <w:lang w:val="nb-NO"/>
        </w:rPr>
        <w:t xml:space="preserve"> trong Bệnh viện biết để thực hiện.</w:t>
      </w:r>
    </w:p>
    <w:p w:rsidR="004C17CC" w:rsidRPr="00A4004A" w:rsidRDefault="004C17CC" w:rsidP="00A4004A">
      <w:pPr>
        <w:pStyle w:val="Default"/>
        <w:spacing w:before="120" w:after="120" w:line="360" w:lineRule="auto"/>
        <w:ind w:firstLine="720"/>
        <w:jc w:val="both"/>
        <w:rPr>
          <w:color w:val="auto"/>
          <w:sz w:val="28"/>
          <w:szCs w:val="28"/>
        </w:rPr>
      </w:pPr>
      <w:r w:rsidRPr="00A4004A">
        <w:rPr>
          <w:color w:val="auto"/>
          <w:sz w:val="28"/>
          <w:szCs w:val="28"/>
        </w:rPr>
        <w:t>Đề nghị Trưởng</w:t>
      </w:r>
      <w:r w:rsidRPr="00A4004A">
        <w:rPr>
          <w:color w:val="auto"/>
          <w:sz w:val="28"/>
          <w:szCs w:val="28"/>
          <w:lang w:val="nb-NO"/>
        </w:rPr>
        <w:t xml:space="preserve"> các</w:t>
      </w:r>
      <w:r w:rsidR="00984A5E" w:rsidRPr="00A4004A">
        <w:rPr>
          <w:color w:val="auto"/>
          <w:sz w:val="28"/>
          <w:szCs w:val="28"/>
        </w:rPr>
        <w:t xml:space="preserve"> </w:t>
      </w:r>
      <w:r w:rsidR="000A5EF4" w:rsidRPr="00A4004A">
        <w:rPr>
          <w:color w:val="auto"/>
          <w:sz w:val="28"/>
          <w:szCs w:val="28"/>
          <w:lang w:val="nb-NO"/>
        </w:rPr>
        <w:t>k</w:t>
      </w:r>
      <w:r w:rsidRPr="00A4004A">
        <w:rPr>
          <w:color w:val="auto"/>
          <w:sz w:val="28"/>
          <w:szCs w:val="28"/>
        </w:rPr>
        <w:t xml:space="preserve">hoa, phòng thực hiện </w:t>
      </w:r>
      <w:r w:rsidRPr="00A4004A">
        <w:rPr>
          <w:color w:val="auto"/>
          <w:sz w:val="28"/>
          <w:szCs w:val="28"/>
          <w:lang w:val="nb-NO"/>
        </w:rPr>
        <w:t xml:space="preserve">tốt </w:t>
      </w:r>
      <w:r w:rsidRPr="00A4004A">
        <w:rPr>
          <w:color w:val="auto"/>
          <w:sz w:val="28"/>
          <w:szCs w:val="28"/>
        </w:rPr>
        <w:t>tinh thần Công văn này./.</w:t>
      </w:r>
    </w:p>
    <w:p w:rsidR="004C17CC" w:rsidRPr="00960C82" w:rsidRDefault="004C17CC" w:rsidP="004C17CC">
      <w:pPr>
        <w:pStyle w:val="Default"/>
        <w:spacing w:before="120" w:after="120"/>
        <w:ind w:firstLine="720"/>
        <w:jc w:val="both"/>
        <w:rPr>
          <w:sz w:val="6"/>
          <w:szCs w:val="28"/>
        </w:rPr>
      </w:pPr>
    </w:p>
    <w:tbl>
      <w:tblPr>
        <w:tblW w:w="9286" w:type="dxa"/>
        <w:jc w:val="center"/>
        <w:tblLook w:val="0000" w:firstRow="0" w:lastRow="0" w:firstColumn="0" w:lastColumn="0" w:noHBand="0" w:noVBand="0"/>
      </w:tblPr>
      <w:tblGrid>
        <w:gridCol w:w="4360"/>
        <w:gridCol w:w="4926"/>
      </w:tblGrid>
      <w:tr w:rsidR="004C17CC" w:rsidRPr="00123FD9" w:rsidTr="00A4004A">
        <w:trPr>
          <w:jc w:val="center"/>
        </w:trPr>
        <w:tc>
          <w:tcPr>
            <w:tcW w:w="4360" w:type="dxa"/>
          </w:tcPr>
          <w:p w:rsidR="004C17CC" w:rsidRPr="001B17E2" w:rsidRDefault="004C17CC" w:rsidP="00227498">
            <w:pPr>
              <w:rPr>
                <w:b/>
                <w:lang w:val="vi-VN"/>
              </w:rPr>
            </w:pPr>
            <w:r w:rsidRPr="001B17E2">
              <w:rPr>
                <w:b/>
                <w:i/>
                <w:sz w:val="24"/>
                <w:lang w:val="vi-VN"/>
              </w:rPr>
              <w:t>Nơi nhận:</w:t>
            </w:r>
            <w:r w:rsidRPr="001B17E2">
              <w:rPr>
                <w:b/>
                <w:lang w:val="vi-VN"/>
              </w:rPr>
              <w:tab/>
            </w:r>
            <w:r w:rsidRPr="001B17E2">
              <w:rPr>
                <w:b/>
                <w:lang w:val="vi-VN"/>
              </w:rPr>
              <w:tab/>
            </w:r>
            <w:r w:rsidRPr="001B17E2">
              <w:rPr>
                <w:b/>
                <w:lang w:val="vi-VN"/>
              </w:rPr>
              <w:tab/>
            </w:r>
            <w:r w:rsidRPr="001B17E2">
              <w:rPr>
                <w:b/>
                <w:lang w:val="vi-VN"/>
              </w:rPr>
              <w:tab/>
            </w:r>
          </w:p>
          <w:p w:rsidR="004C17CC" w:rsidRPr="00FA44F6" w:rsidRDefault="004C17CC" w:rsidP="00227498">
            <w:pPr>
              <w:rPr>
                <w:sz w:val="22"/>
                <w:lang w:val="vi-VN"/>
              </w:rPr>
            </w:pPr>
            <w:r w:rsidRPr="001B17E2">
              <w:rPr>
                <w:sz w:val="22"/>
                <w:lang w:val="vi-VN"/>
              </w:rPr>
              <w:t>- Như trên;</w:t>
            </w:r>
          </w:p>
          <w:p w:rsidR="004C17CC" w:rsidRPr="00984A5E" w:rsidRDefault="004C17CC" w:rsidP="00227498">
            <w:pPr>
              <w:rPr>
                <w:sz w:val="22"/>
                <w:lang w:val="vi-VN"/>
              </w:rPr>
            </w:pPr>
            <w:r w:rsidRPr="001B17E2">
              <w:rPr>
                <w:sz w:val="22"/>
                <w:lang w:val="vi-VN"/>
              </w:rPr>
              <w:t xml:space="preserve">- GĐ và các PGĐ BV (b/c);  </w:t>
            </w:r>
          </w:p>
          <w:p w:rsidR="001B17E2" w:rsidRPr="00984A5E" w:rsidRDefault="001B17E2" w:rsidP="00227498">
            <w:pPr>
              <w:rPr>
                <w:sz w:val="22"/>
                <w:lang w:val="vi-VN"/>
              </w:rPr>
            </w:pPr>
            <w:r w:rsidRPr="00984A5E">
              <w:rPr>
                <w:sz w:val="22"/>
                <w:lang w:val="vi-VN"/>
              </w:rPr>
              <w:t>- Trang TTĐT BV;</w:t>
            </w:r>
          </w:p>
          <w:p w:rsidR="004C17CC" w:rsidRPr="00A4004A" w:rsidRDefault="006F5E69" w:rsidP="006F5E69">
            <w:pPr>
              <w:rPr>
                <w:sz w:val="26"/>
                <w:lang w:val="vi-VN"/>
              </w:rPr>
            </w:pPr>
            <w:r>
              <w:rPr>
                <w:sz w:val="22"/>
                <w:lang w:val="vi-VN"/>
              </w:rPr>
              <w:t xml:space="preserve">- Lưu: VT, HCQT. </w:t>
            </w:r>
            <w:r>
              <w:rPr>
                <w:sz w:val="22"/>
              </w:rPr>
              <w:t>Nhut</w:t>
            </w:r>
            <w:r w:rsidR="00A4004A">
              <w:rPr>
                <w:sz w:val="22"/>
                <w:lang w:val="vi-VN"/>
              </w:rPr>
              <w:t>.</w:t>
            </w:r>
          </w:p>
        </w:tc>
        <w:tc>
          <w:tcPr>
            <w:tcW w:w="4926" w:type="dxa"/>
          </w:tcPr>
          <w:p w:rsidR="004C17CC" w:rsidRPr="00984A5E" w:rsidRDefault="004C17CC" w:rsidP="00A4004A">
            <w:pPr>
              <w:jc w:val="center"/>
              <w:rPr>
                <w:b/>
                <w:lang w:val="vi-VN"/>
              </w:rPr>
            </w:pPr>
            <w:r w:rsidRPr="00984A5E">
              <w:rPr>
                <w:b/>
                <w:lang w:val="vi-VN"/>
              </w:rPr>
              <w:t>GIÁM ĐỐC</w:t>
            </w:r>
          </w:p>
          <w:p w:rsidR="004C17CC" w:rsidRPr="00984A5E" w:rsidRDefault="004C17CC" w:rsidP="00227498">
            <w:pPr>
              <w:jc w:val="center"/>
              <w:rPr>
                <w:b/>
                <w:lang w:val="vi-VN"/>
              </w:rPr>
            </w:pPr>
          </w:p>
          <w:p w:rsidR="004C17CC" w:rsidRPr="00984A5E" w:rsidRDefault="004C17CC" w:rsidP="00227498">
            <w:pPr>
              <w:jc w:val="center"/>
              <w:rPr>
                <w:b/>
                <w:sz w:val="36"/>
                <w:lang w:val="vi-VN"/>
              </w:rPr>
            </w:pPr>
          </w:p>
          <w:p w:rsidR="004C17CC" w:rsidRPr="00A4004A" w:rsidRDefault="004C17CC" w:rsidP="00227498">
            <w:pPr>
              <w:jc w:val="center"/>
              <w:rPr>
                <w:b/>
                <w:sz w:val="26"/>
                <w:lang w:val="vi-VN"/>
              </w:rPr>
            </w:pPr>
          </w:p>
          <w:p w:rsidR="00A4004A" w:rsidRDefault="00A4004A" w:rsidP="00A4004A">
            <w:pPr>
              <w:jc w:val="center"/>
              <w:rPr>
                <w:b/>
                <w:lang w:val="vi-VN"/>
              </w:rPr>
            </w:pPr>
          </w:p>
          <w:p w:rsidR="004C17CC" w:rsidRPr="00A4004A" w:rsidRDefault="004C17CC" w:rsidP="00A4004A">
            <w:pPr>
              <w:jc w:val="center"/>
              <w:rPr>
                <w:b/>
                <w:lang w:val="vi-VN"/>
              </w:rPr>
            </w:pPr>
            <w:r w:rsidRPr="00984A5E">
              <w:rPr>
                <w:b/>
                <w:lang w:val="vi-VN"/>
              </w:rPr>
              <w:t>Trần Thanh Tùng</w:t>
            </w:r>
          </w:p>
        </w:tc>
      </w:tr>
    </w:tbl>
    <w:p w:rsidR="004C17CC" w:rsidRPr="00984A5E" w:rsidRDefault="004C17CC" w:rsidP="004C17CC">
      <w:pPr>
        <w:spacing w:before="120"/>
        <w:ind w:firstLine="720"/>
        <w:jc w:val="both"/>
        <w:rPr>
          <w:rFonts w:ascii="TimesNewRomanPSMT" w:hAnsi="TimesNewRomanPSMT"/>
          <w:color w:val="000000"/>
          <w:szCs w:val="28"/>
          <w:lang w:val="vi-VN"/>
        </w:rPr>
      </w:pPr>
    </w:p>
    <w:sectPr w:rsidR="004C17CC" w:rsidRPr="00984A5E" w:rsidSect="00A4004A">
      <w:headerReference w:type="even" r:id="rId8"/>
      <w:footerReference w:type="even" r:id="rId9"/>
      <w:footerReference w:type="default" r:id="rId10"/>
      <w:pgSz w:w="11907" w:h="16840" w:code="9"/>
      <w:pgMar w:top="1134" w:right="1134" w:bottom="1134" w:left="1701" w:header="561" w:footer="561"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5CFA" w:rsidRDefault="00005CFA">
      <w:r>
        <w:separator/>
      </w:r>
    </w:p>
  </w:endnote>
  <w:endnote w:type="continuationSeparator" w:id="0">
    <w:p w:rsidR="00005CFA" w:rsidRDefault="00005C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44E" w:rsidRDefault="004E45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1444E" w:rsidRDefault="00005CF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44E" w:rsidRDefault="00005CFA">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5CFA" w:rsidRDefault="00005CFA">
      <w:r>
        <w:separator/>
      </w:r>
    </w:p>
  </w:footnote>
  <w:footnote w:type="continuationSeparator" w:id="0">
    <w:p w:rsidR="00005CFA" w:rsidRDefault="00005C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44E" w:rsidRDefault="004E45E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1444E" w:rsidRDefault="00005CF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7CC"/>
    <w:rsid w:val="00005CFA"/>
    <w:rsid w:val="00072D24"/>
    <w:rsid w:val="000A18CA"/>
    <w:rsid w:val="000A5EF4"/>
    <w:rsid w:val="00123FD9"/>
    <w:rsid w:val="001811EF"/>
    <w:rsid w:val="001B17E2"/>
    <w:rsid w:val="001C250B"/>
    <w:rsid w:val="002075C6"/>
    <w:rsid w:val="00231750"/>
    <w:rsid w:val="00277C8E"/>
    <w:rsid w:val="002C4250"/>
    <w:rsid w:val="002D4B93"/>
    <w:rsid w:val="003778CF"/>
    <w:rsid w:val="003E16CB"/>
    <w:rsid w:val="00491044"/>
    <w:rsid w:val="004C17CC"/>
    <w:rsid w:val="004E45EA"/>
    <w:rsid w:val="0059164D"/>
    <w:rsid w:val="00591A00"/>
    <w:rsid w:val="00656A21"/>
    <w:rsid w:val="006705F9"/>
    <w:rsid w:val="006A0E99"/>
    <w:rsid w:val="006B3B10"/>
    <w:rsid w:val="006F5E69"/>
    <w:rsid w:val="007E2E5B"/>
    <w:rsid w:val="008F7F37"/>
    <w:rsid w:val="009270FE"/>
    <w:rsid w:val="0096749D"/>
    <w:rsid w:val="00984A5E"/>
    <w:rsid w:val="00A4004A"/>
    <w:rsid w:val="00A52000"/>
    <w:rsid w:val="00A84B26"/>
    <w:rsid w:val="00A9013F"/>
    <w:rsid w:val="00AC0908"/>
    <w:rsid w:val="00B27760"/>
    <w:rsid w:val="00B77F0C"/>
    <w:rsid w:val="00BF191C"/>
    <w:rsid w:val="00C002A3"/>
    <w:rsid w:val="00C32469"/>
    <w:rsid w:val="00C569AC"/>
    <w:rsid w:val="00C63ACD"/>
    <w:rsid w:val="00C87619"/>
    <w:rsid w:val="00C9213F"/>
    <w:rsid w:val="00CB0A18"/>
    <w:rsid w:val="00D01BE6"/>
    <w:rsid w:val="00D74A15"/>
    <w:rsid w:val="00E25BE0"/>
    <w:rsid w:val="00F03EF8"/>
    <w:rsid w:val="00F319BD"/>
    <w:rsid w:val="00F54EFA"/>
    <w:rsid w:val="00F65106"/>
    <w:rsid w:val="00F77B34"/>
    <w:rsid w:val="00FA44F6"/>
    <w:rsid w:val="00FA5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7CC"/>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rsid w:val="004C17CC"/>
    <w:pPr>
      <w:tabs>
        <w:tab w:val="center" w:pos="4320"/>
        <w:tab w:val="right" w:pos="8640"/>
      </w:tabs>
    </w:pPr>
  </w:style>
  <w:style w:type="character" w:customStyle="1" w:styleId="HeaderChar">
    <w:name w:val="Header Char"/>
    <w:basedOn w:val="DefaultParagraphFont"/>
    <w:link w:val="Header"/>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123FD9"/>
    <w:rPr>
      <w:rFonts w:ascii="Times New Roman" w:hAnsi="Times New Roman" w:cs="Times New Roman" w:hint="default"/>
      <w:b w:val="0"/>
      <w:bCs w:val="0"/>
      <w:i w:val="0"/>
      <w:iCs w:val="0"/>
      <w:color w:val="000000"/>
      <w:sz w:val="28"/>
      <w:szCs w:val="28"/>
    </w:rPr>
  </w:style>
  <w:style w:type="character" w:customStyle="1" w:styleId="markedcontent">
    <w:name w:val="markedcontent"/>
    <w:rsid w:val="00FA44F6"/>
  </w:style>
  <w:style w:type="paragraph" w:styleId="ListParagraph">
    <w:name w:val="List Paragraph"/>
    <w:basedOn w:val="Normal"/>
    <w:uiPriority w:val="34"/>
    <w:qFormat/>
    <w:rsid w:val="00C9213F"/>
    <w:pPr>
      <w:ind w:left="720"/>
      <w:contextualSpacing/>
    </w:pPr>
    <w:rPr>
      <w:sz w:val="24"/>
    </w:rPr>
  </w:style>
  <w:style w:type="character" w:styleId="Hyperlink">
    <w:name w:val="Hyperlink"/>
    <w:basedOn w:val="DefaultParagraphFont"/>
    <w:uiPriority w:val="99"/>
    <w:unhideWhenUsed/>
    <w:rsid w:val="00C9213F"/>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7CC"/>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rsid w:val="004C17CC"/>
    <w:pPr>
      <w:tabs>
        <w:tab w:val="center" w:pos="4320"/>
        <w:tab w:val="right" w:pos="8640"/>
      </w:tabs>
    </w:pPr>
  </w:style>
  <w:style w:type="character" w:customStyle="1" w:styleId="HeaderChar">
    <w:name w:val="Header Char"/>
    <w:basedOn w:val="DefaultParagraphFont"/>
    <w:link w:val="Header"/>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123FD9"/>
    <w:rPr>
      <w:rFonts w:ascii="Times New Roman" w:hAnsi="Times New Roman" w:cs="Times New Roman" w:hint="default"/>
      <w:b w:val="0"/>
      <w:bCs w:val="0"/>
      <w:i w:val="0"/>
      <w:iCs w:val="0"/>
      <w:color w:val="000000"/>
      <w:sz w:val="28"/>
      <w:szCs w:val="28"/>
    </w:rPr>
  </w:style>
  <w:style w:type="character" w:customStyle="1" w:styleId="markedcontent">
    <w:name w:val="markedcontent"/>
    <w:rsid w:val="00FA44F6"/>
  </w:style>
  <w:style w:type="paragraph" w:styleId="ListParagraph">
    <w:name w:val="List Paragraph"/>
    <w:basedOn w:val="Normal"/>
    <w:uiPriority w:val="34"/>
    <w:qFormat/>
    <w:rsid w:val="00C9213F"/>
    <w:pPr>
      <w:ind w:left="720"/>
      <w:contextualSpacing/>
    </w:pPr>
    <w:rPr>
      <w:sz w:val="24"/>
    </w:rPr>
  </w:style>
  <w:style w:type="character" w:styleId="Hyperlink">
    <w:name w:val="Hyperlink"/>
    <w:basedOn w:val="DefaultParagraphFont"/>
    <w:uiPriority w:val="99"/>
    <w:unhideWhenUsed/>
    <w:rsid w:val="00C9213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457427">
      <w:bodyDiv w:val="1"/>
      <w:marLeft w:val="0"/>
      <w:marRight w:val="0"/>
      <w:marTop w:val="0"/>
      <w:marBottom w:val="0"/>
      <w:divBdr>
        <w:top w:val="none" w:sz="0" w:space="0" w:color="auto"/>
        <w:left w:val="none" w:sz="0" w:space="0" w:color="auto"/>
        <w:bottom w:val="none" w:sz="0" w:space="0" w:color="auto"/>
        <w:right w:val="none" w:sz="0" w:space="0" w:color="auto"/>
      </w:divBdr>
    </w:div>
    <w:div w:id="681467553">
      <w:bodyDiv w:val="1"/>
      <w:marLeft w:val="0"/>
      <w:marRight w:val="0"/>
      <w:marTop w:val="0"/>
      <w:marBottom w:val="0"/>
      <w:divBdr>
        <w:top w:val="none" w:sz="0" w:space="0" w:color="auto"/>
        <w:left w:val="none" w:sz="0" w:space="0" w:color="auto"/>
        <w:bottom w:val="none" w:sz="0" w:space="0" w:color="auto"/>
        <w:right w:val="none" w:sz="0" w:space="0" w:color="auto"/>
      </w:divBdr>
    </w:div>
    <w:div w:id="1319462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dichvucong.dongthap.gov.vn"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197</Words>
  <Characters>1128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5</cp:revision>
  <dcterms:created xsi:type="dcterms:W3CDTF">2023-05-17T06:35:00Z</dcterms:created>
  <dcterms:modified xsi:type="dcterms:W3CDTF">2023-05-17T06:38:00Z</dcterms:modified>
</cp:coreProperties>
</file>